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2867" w14:textId="77777777" w:rsidR="00051B59" w:rsidRDefault="00051B59" w:rsidP="00051B59">
      <w:pPr>
        <w:jc w:val="right"/>
        <w:rPr>
          <w:b/>
          <w:sz w:val="26"/>
          <w:szCs w:val="26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229722E" wp14:editId="1B0E4061">
            <wp:simplePos x="0" y="0"/>
            <wp:positionH relativeFrom="column">
              <wp:posOffset>-680085</wp:posOffset>
            </wp:positionH>
            <wp:positionV relativeFrom="paragraph">
              <wp:posOffset>-518795</wp:posOffset>
            </wp:positionV>
            <wp:extent cx="1133475" cy="254635"/>
            <wp:effectExtent l="0" t="0" r="9525" b="0"/>
            <wp:wrapThrough wrapText="bothSides">
              <wp:wrapPolygon edited="0">
                <wp:start x="0" y="0"/>
                <wp:lineTo x="0" y="19392"/>
                <wp:lineTo x="21418" y="19392"/>
                <wp:lineTo x="21418" y="0"/>
                <wp:lineTo x="0" y="0"/>
              </wp:wrapPolygon>
            </wp:wrapThrough>
            <wp:docPr id="2" name="Picture 2" descr="cid:image001.jpg@01CF2334.D55D0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F2334.D55D0B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0CC891C6" wp14:editId="058D05D1">
            <wp:simplePos x="0" y="0"/>
            <wp:positionH relativeFrom="column">
              <wp:posOffset>5168265</wp:posOffset>
            </wp:positionH>
            <wp:positionV relativeFrom="paragraph">
              <wp:posOffset>-680720</wp:posOffset>
            </wp:positionV>
            <wp:extent cx="923925" cy="762000"/>
            <wp:effectExtent l="0" t="0" r="9525" b="0"/>
            <wp:wrapThrough wrapText="bothSides">
              <wp:wrapPolygon edited="0">
                <wp:start x="2227" y="0"/>
                <wp:lineTo x="0" y="2160"/>
                <wp:lineTo x="0" y="19980"/>
                <wp:lineTo x="445" y="20520"/>
                <wp:lineTo x="1781" y="21060"/>
                <wp:lineTo x="20932" y="21060"/>
                <wp:lineTo x="21377" y="18900"/>
                <wp:lineTo x="19596" y="18360"/>
                <wp:lineTo x="18260" y="15120"/>
                <wp:lineTo x="8907" y="9720"/>
                <wp:lineTo x="10243" y="7020"/>
                <wp:lineTo x="8907" y="2700"/>
                <wp:lineTo x="6235" y="0"/>
                <wp:lineTo x="222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2469" r="65610" b="7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>Información de Prensa</w:t>
      </w:r>
    </w:p>
    <w:p w14:paraId="0BB2DCA6" w14:textId="77777777" w:rsidR="00051B59" w:rsidRDefault="00051B59" w:rsidP="00253978">
      <w:pPr>
        <w:jc w:val="center"/>
        <w:rPr>
          <w:b/>
          <w:sz w:val="26"/>
          <w:szCs w:val="26"/>
        </w:rPr>
      </w:pPr>
    </w:p>
    <w:p w14:paraId="67C78EFD" w14:textId="77777777" w:rsidR="00253978" w:rsidRPr="00051B59" w:rsidRDefault="00C26435" w:rsidP="002539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ElDorado_2015 anunci</w:t>
      </w:r>
      <w:r w:rsidR="00697E3E">
        <w:rPr>
          <w:b/>
          <w:sz w:val="26"/>
          <w:szCs w:val="26"/>
        </w:rPr>
        <w:t>a</w:t>
      </w:r>
      <w:r w:rsidR="00FD2813">
        <w:rPr>
          <w:b/>
          <w:sz w:val="26"/>
          <w:szCs w:val="26"/>
        </w:rPr>
        <w:t xml:space="preserve"> el</w:t>
      </w:r>
      <w:r w:rsidR="00697E3E">
        <w:rPr>
          <w:b/>
          <w:sz w:val="26"/>
          <w:szCs w:val="26"/>
        </w:rPr>
        <w:t xml:space="preserve"> </w:t>
      </w:r>
      <w:proofErr w:type="spellStart"/>
      <w:r w:rsidR="00697E3E">
        <w:rPr>
          <w:b/>
          <w:sz w:val="26"/>
          <w:szCs w:val="26"/>
        </w:rPr>
        <w:t>shortlist</w:t>
      </w:r>
      <w:proofErr w:type="spellEnd"/>
      <w:r w:rsidR="00697E3E">
        <w:rPr>
          <w:b/>
          <w:sz w:val="26"/>
          <w:szCs w:val="26"/>
        </w:rPr>
        <w:t xml:space="preserve"> de todas sus</w:t>
      </w:r>
      <w:r>
        <w:rPr>
          <w:b/>
          <w:sz w:val="26"/>
          <w:szCs w:val="26"/>
        </w:rPr>
        <w:t xml:space="preserve"> categorías</w:t>
      </w:r>
    </w:p>
    <w:p w14:paraId="6DC57313" w14:textId="07A63B23" w:rsidR="00BC7783" w:rsidRDefault="00580A8C" w:rsidP="00580A8C">
      <w:pPr>
        <w:pStyle w:val="NormalWeb"/>
        <w:spacing w:before="24" w:beforeAutospacing="0" w:after="24" w:afterAutospacing="0" w:line="336" w:lineRule="atLeas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Al finalizar </w:t>
      </w:r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la extensa 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jornada de juzgamiento, el </w:t>
      </w:r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>jurado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presidido por Carlos </w:t>
      </w:r>
      <w:proofErr w:type="spellStart"/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>Bayala</w:t>
      </w:r>
      <w:proofErr w:type="spellEnd"/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>,</w:t>
      </w:r>
      <w:r w:rsidR="009200BF">
        <w:rPr>
          <w:rFonts w:asciiTheme="minorHAnsi" w:hAnsiTheme="minorHAnsi" w:cs="Helvetica"/>
          <w:color w:val="000000" w:themeColor="text1"/>
          <w:sz w:val="22"/>
          <w:szCs w:val="22"/>
        </w:rPr>
        <w:t xml:space="preserve"> seleccionó 71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finalistas</w:t>
      </w:r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-de entre 630 piezas-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que estarán exhibidos</w:t>
      </w:r>
      <w:r w:rsid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 lunes 19 y martes 20 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 xml:space="preserve">en la Cámara de Comercio de Bogotá </w:t>
      </w:r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>-</w:t>
      </w:r>
      <w:r w:rsidRPr="00C26435">
        <w:rPr>
          <w:rFonts w:asciiTheme="minorHAnsi" w:hAnsiTheme="minorHAnsi" w:cs="Helvetica"/>
          <w:color w:val="000000" w:themeColor="text1"/>
          <w:sz w:val="22"/>
          <w:szCs w:val="22"/>
        </w:rPr>
        <w:t>Sede Salitre</w:t>
      </w:r>
      <w:r w:rsidR="00C26435" w:rsidRPr="00C26435">
        <w:rPr>
          <w:rFonts w:asciiTheme="minorHAnsi" w:hAnsiTheme="minorHAnsi" w:cs="Helvetica"/>
          <w:color w:val="000000" w:themeColor="text1"/>
          <w:sz w:val="22"/>
          <w:szCs w:val="22"/>
        </w:rPr>
        <w:t>-</w:t>
      </w:r>
      <w:r w:rsidR="00BC7783">
        <w:rPr>
          <w:rFonts w:asciiTheme="minorHAnsi" w:hAnsiTheme="minorHAnsi" w:cs="Helvetica"/>
          <w:color w:val="000000" w:themeColor="text1"/>
          <w:sz w:val="22"/>
          <w:szCs w:val="22"/>
        </w:rPr>
        <w:t xml:space="preserve"> donde tendrá lugar </w:t>
      </w:r>
      <w:proofErr w:type="spellStart"/>
      <w:r w:rsidR="00C26435">
        <w:rPr>
          <w:rFonts w:asciiTheme="minorHAnsi" w:hAnsiTheme="minorHAnsi" w:cs="Helvetica"/>
          <w:color w:val="000000" w:themeColor="text1"/>
          <w:sz w:val="22"/>
          <w:szCs w:val="22"/>
        </w:rPr>
        <w:t>ElDorado</w:t>
      </w:r>
      <w:proofErr w:type="spellEnd"/>
      <w:r w:rsidR="00BC7783">
        <w:rPr>
          <w:rFonts w:asciiTheme="minorHAnsi" w:hAnsiTheme="minorHAnsi" w:cs="Helvetica"/>
          <w:color w:val="000000" w:themeColor="text1"/>
          <w:sz w:val="22"/>
          <w:szCs w:val="22"/>
        </w:rPr>
        <w:t>, Festival por excelencia de la creatividad colombiana</w:t>
      </w:r>
      <w:r w:rsidR="00C26435">
        <w:rPr>
          <w:rFonts w:asciiTheme="minorHAnsi" w:hAnsiTheme="minorHAnsi" w:cs="Helvetica"/>
          <w:color w:val="000000" w:themeColor="text1"/>
          <w:sz w:val="22"/>
          <w:szCs w:val="22"/>
        </w:rPr>
        <w:t>.</w:t>
      </w:r>
      <w:r w:rsidR="00697E3E">
        <w:rPr>
          <w:rFonts w:asciiTheme="minorHAnsi" w:hAnsiTheme="minorHAnsi" w:cs="Helvetica"/>
          <w:color w:val="000000" w:themeColor="text1"/>
          <w:sz w:val="22"/>
          <w:szCs w:val="22"/>
        </w:rPr>
        <w:t xml:space="preserve"> </w:t>
      </w:r>
      <w:r w:rsidR="00697E3E" w:rsidRPr="00697E3E">
        <w:rPr>
          <w:rFonts w:asciiTheme="minorHAnsi" w:hAnsiTheme="minorHAnsi" w:cs="Helvetica"/>
          <w:color w:val="EA4908"/>
          <w:sz w:val="22"/>
          <w:szCs w:val="22"/>
          <w:u w:val="single"/>
        </w:rPr>
        <w:t>(Ver listado abajo)</w:t>
      </w:r>
    </w:p>
    <w:p w14:paraId="4ADC80B6" w14:textId="77777777" w:rsidR="00BC7783" w:rsidRDefault="00BC7783" w:rsidP="00580A8C">
      <w:pPr>
        <w:pStyle w:val="NormalWeb"/>
        <w:spacing w:before="24" w:beforeAutospacing="0" w:after="24" w:afterAutospacing="0" w:line="336" w:lineRule="atLeast"/>
        <w:rPr>
          <w:rFonts w:asciiTheme="minorHAnsi" w:hAnsiTheme="minorHAnsi" w:cs="Helvetica"/>
          <w:color w:val="000000" w:themeColor="text1"/>
          <w:sz w:val="22"/>
          <w:szCs w:val="22"/>
        </w:rPr>
      </w:pPr>
      <w:bookmarkStart w:id="0" w:name="_GoBack"/>
      <w:bookmarkEnd w:id="0"/>
    </w:p>
    <w:p w14:paraId="084293AC" w14:textId="77777777" w:rsidR="00C26435" w:rsidRPr="00C26435" w:rsidRDefault="00BC7783" w:rsidP="00580A8C">
      <w:pPr>
        <w:pStyle w:val="NormalWeb"/>
        <w:spacing w:before="24" w:beforeAutospacing="0" w:after="24" w:afterAutospacing="0" w:line="336" w:lineRule="atLeast"/>
        <w:rPr>
          <w:rFonts w:asciiTheme="minorHAnsi" w:hAnsiTheme="minorHAnsi" w:cs="Helvetica"/>
          <w:color w:val="000000" w:themeColor="text1"/>
          <w:sz w:val="22"/>
          <w:szCs w:val="22"/>
        </w:rPr>
      </w:pPr>
      <w:r>
        <w:rPr>
          <w:rFonts w:asciiTheme="minorHAnsi" w:hAnsiTheme="minorHAnsi" w:cs="Helvetica"/>
          <w:color w:val="000000" w:themeColor="text1"/>
          <w:sz w:val="22"/>
          <w:szCs w:val="22"/>
        </w:rPr>
        <w:t xml:space="preserve">Será justamente el lunes 19 cuando David Luna, Ministro de Tecnologías de la Información y las Comunicaciones, de comienzo formal al Festival, abriendo las puertas al público a partir de las 9 horas. </w:t>
      </w:r>
    </w:p>
    <w:p w14:paraId="7D27E0E2" w14:textId="77777777" w:rsidR="00BC7783" w:rsidRDefault="00BC7783" w:rsidP="00474D84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7DEB2F2A" w14:textId="77777777" w:rsidR="00697E3E" w:rsidRDefault="00697E3E" w:rsidP="00474D84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Además de exhibir el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shortlist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ElDorado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tendrá una gran variedad de conferencias, expuestas por profesionales destacados, que se dividirá en:</w:t>
      </w:r>
    </w:p>
    <w:p w14:paraId="427D6235" w14:textId="77777777" w:rsidR="00474D84" w:rsidRDefault="00697E3E" w:rsidP="00697E3E">
      <w:pPr>
        <w:pStyle w:val="Sinespaciado"/>
        <w:numPr>
          <w:ilvl w:val="0"/>
          <w:numId w:val="1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Innovation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Morning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(por la mañana)</w:t>
      </w:r>
    </w:p>
    <w:p w14:paraId="5F2D6025" w14:textId="77777777" w:rsidR="00697E3E" w:rsidRPr="00697E3E" w:rsidRDefault="00697E3E" w:rsidP="00697E3E">
      <w:pPr>
        <w:pStyle w:val="Sinespaciado"/>
        <w:numPr>
          <w:ilvl w:val="0"/>
          <w:numId w:val="2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697E3E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Joanna Monteiro , Chief Creative Officer, FCB </w:t>
      </w:r>
      <w:proofErr w:type="spellStart"/>
      <w:r w:rsidRPr="00697E3E">
        <w:rPr>
          <w:rFonts w:asciiTheme="minorHAnsi" w:hAnsiTheme="minorHAnsi"/>
          <w:color w:val="000000" w:themeColor="text1"/>
          <w:sz w:val="22"/>
          <w:szCs w:val="22"/>
          <w:lang w:val="en-US"/>
        </w:rPr>
        <w:t>Brasil</w:t>
      </w:r>
      <w:proofErr w:type="spellEnd"/>
      <w:r w:rsidRPr="00697E3E">
        <w:rPr>
          <w:rFonts w:asciiTheme="minorHAnsi" w:hAnsiTheme="minorHAnsi"/>
          <w:color w:val="000000" w:themeColor="text1"/>
          <w:sz w:val="22"/>
          <w:szCs w:val="22"/>
          <w:lang w:val="en-US"/>
        </w:rPr>
        <w:t>, Sao Paulo</w:t>
      </w:r>
      <w:r w:rsidR="00EA1A05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EA1A05" w:rsidRP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(</w:t>
      </w:r>
      <w:r w:rsid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10:00 a 10:</w:t>
      </w:r>
      <w:r w:rsidR="00EA1A05" w:rsidRP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45</w:t>
      </w:r>
      <w:r w:rsid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 w:rsidR="00EA1A05" w:rsidRP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)</w:t>
      </w:r>
      <w:r w:rsidR="00EA1A05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-</w:t>
      </w:r>
    </w:p>
    <w:p w14:paraId="6ACE63EC" w14:textId="77777777" w:rsidR="00697E3E" w:rsidRDefault="00EA1A05" w:rsidP="00697E3E">
      <w:pPr>
        <w:pStyle w:val="Sinespaciado"/>
        <w:numPr>
          <w:ilvl w:val="0"/>
          <w:numId w:val="2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Barry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Wacksman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EVP, Global Chief Strategy Officer, R/GA, Nueva York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(10:45 a 11:30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)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- </w:t>
      </w:r>
      <w:r w:rsidRPr="00D214E9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“The Whole Idea: building brands at the speed of culture”</w:t>
      </w:r>
    </w:p>
    <w:p w14:paraId="0ADC57F0" w14:textId="77777777" w:rsidR="00EA1A05" w:rsidRPr="00146773" w:rsidRDefault="00EA1A05" w:rsidP="00697E3E">
      <w:pPr>
        <w:pStyle w:val="Sinespaciado"/>
        <w:numPr>
          <w:ilvl w:val="0"/>
          <w:numId w:val="2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Matt Drinkwater, Head of Agency Relations, Twitter, Miami </w:t>
      </w:r>
      <w:r w:rsidR="00146773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(12:30 a 13:15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)</w:t>
      </w:r>
      <w:r w:rsidR="00D214E9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- </w:t>
      </w:r>
      <w:r w:rsidR="00D214E9" w:rsidRPr="00D214E9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“The power of #Now”</w:t>
      </w:r>
    </w:p>
    <w:p w14:paraId="422647C3" w14:textId="6C7A7FB6" w:rsidR="00146773" w:rsidRPr="00146773" w:rsidRDefault="00146773" w:rsidP="00146773">
      <w:pPr>
        <w:pStyle w:val="Sinespaciado"/>
        <w:numPr>
          <w:ilvl w:val="0"/>
          <w:numId w:val="2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Tom Herman, CEO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Dashbid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/ Julio Mario Camacho, CEO Pulzo.com </w:t>
      </w:r>
      <w:proofErr w:type="gram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/ </w:t>
      </w:r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María</w:t>
      </w:r>
      <w:proofErr w:type="gramEnd"/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Carolina </w:t>
      </w:r>
      <w:proofErr w:type="spellStart"/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>Hoyos</w:t>
      </w:r>
      <w:proofErr w:type="spellEnd"/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>MinTic</w:t>
      </w:r>
      <w:proofErr w:type="spellEnd"/>
      <w:r w:rsidR="006F74D2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/ Lina Ramirez, CEET / Camilo Plazas, Mediacom /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(11:45 a 12:30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)</w:t>
      </w:r>
      <w:r w:rsidR="00955393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- 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Panel: “</w:t>
      </w:r>
      <w:r w:rsidRPr="00146773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Programmatic Advertising for Publishers: The Video Opportunity in Latam.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”</w:t>
      </w:r>
    </w:p>
    <w:p w14:paraId="519BD8CF" w14:textId="77777777" w:rsidR="00EA1A05" w:rsidRDefault="00EA1A05" w:rsidP="00EA1A05">
      <w:pPr>
        <w:pStyle w:val="Sinespaciado"/>
        <w:numPr>
          <w:ilvl w:val="0"/>
          <w:numId w:val="1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s-AR"/>
        </w:rPr>
      </w:pPr>
      <w:r w:rsidRPr="00EA1A05">
        <w:rPr>
          <w:rFonts w:asciiTheme="minorHAnsi" w:hAnsiTheme="minorHAnsi"/>
          <w:color w:val="000000" w:themeColor="text1"/>
          <w:sz w:val="22"/>
          <w:szCs w:val="22"/>
          <w:lang w:val="es-AR"/>
        </w:rPr>
        <w:t>Diseño y Arquitectura (por la tarde)</w:t>
      </w:r>
    </w:p>
    <w:p w14:paraId="62D9564A" w14:textId="77777777" w:rsidR="00EA1A05" w:rsidRPr="00146773" w:rsidRDefault="00EA1A05" w:rsidP="00EA1A05">
      <w:pPr>
        <w:pStyle w:val="Sinespaciado"/>
        <w:numPr>
          <w:ilvl w:val="0"/>
          <w:numId w:val="4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EA1A05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Dave Dye, Head of Art, JWT, </w:t>
      </w:r>
      <w:proofErr w:type="spellStart"/>
      <w:r w:rsidRPr="00EA1A05">
        <w:rPr>
          <w:rFonts w:asciiTheme="minorHAnsi" w:hAnsiTheme="minorHAnsi"/>
          <w:color w:val="000000" w:themeColor="text1"/>
          <w:sz w:val="22"/>
          <w:szCs w:val="22"/>
          <w:lang w:val="en-US"/>
        </w:rPr>
        <w:t>Londres</w:t>
      </w:r>
      <w:proofErr w:type="spellEnd"/>
      <w:r w:rsidRPr="00EA1A05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(15:30 a 16:15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)</w:t>
      </w:r>
      <w:r w:rsidR="00D214E9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 </w:t>
      </w:r>
      <w:r w:rsidR="00D214E9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– </w:t>
      </w:r>
      <w:r w:rsidR="00D214E9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“Being human”</w:t>
      </w:r>
    </w:p>
    <w:p w14:paraId="46D02D99" w14:textId="4520E0A6" w:rsidR="00146773" w:rsidRPr="009200BF" w:rsidRDefault="0044425C" w:rsidP="00EA1A05">
      <w:pPr>
        <w:pStyle w:val="Sinespaciado"/>
        <w:numPr>
          <w:ilvl w:val="0"/>
          <w:numId w:val="4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  <w:lang w:val="es-AR"/>
        </w:rPr>
      </w:pPr>
      <w:r w:rsidRPr="009200BF">
        <w:rPr>
          <w:rFonts w:asciiTheme="minorHAnsi" w:hAnsiTheme="minorHAnsi"/>
          <w:color w:val="000000" w:themeColor="text1"/>
          <w:sz w:val="22"/>
          <w:szCs w:val="22"/>
          <w:lang w:val="es-AR"/>
        </w:rPr>
        <w:t xml:space="preserve">Federico Soriano, Soriano &amp; Asociados / Giancarlo Mazzanti, El Equipo Mazzanti - Panel </w:t>
      </w:r>
      <w:r w:rsidRPr="009200BF">
        <w:rPr>
          <w:rFonts w:asciiTheme="minorHAnsi" w:hAnsiTheme="minorHAnsi"/>
          <w:b/>
          <w:color w:val="000000" w:themeColor="text1"/>
          <w:sz w:val="22"/>
          <w:szCs w:val="22"/>
          <w:lang w:val="es-AR"/>
        </w:rPr>
        <w:t xml:space="preserve">(14:45 a 15:30 hs) </w:t>
      </w:r>
      <w:r w:rsidRPr="009200BF">
        <w:rPr>
          <w:rFonts w:asciiTheme="minorHAnsi" w:hAnsiTheme="minorHAnsi"/>
          <w:color w:val="000000" w:themeColor="text1"/>
          <w:sz w:val="22"/>
          <w:szCs w:val="22"/>
          <w:lang w:val="es-AR"/>
        </w:rPr>
        <w:t xml:space="preserve">– </w:t>
      </w:r>
      <w:r w:rsidRPr="009200BF">
        <w:rPr>
          <w:rFonts w:asciiTheme="minorHAnsi" w:hAnsiTheme="minorHAnsi"/>
          <w:i/>
          <w:color w:val="000000" w:themeColor="text1"/>
          <w:sz w:val="22"/>
          <w:szCs w:val="22"/>
          <w:lang w:val="es-AR"/>
        </w:rPr>
        <w:t>“Autores / Creadores”</w:t>
      </w:r>
    </w:p>
    <w:p w14:paraId="3B7222D2" w14:textId="77777777" w:rsidR="00EA1A05" w:rsidRDefault="00D214E9" w:rsidP="00EA1A05">
      <w:pPr>
        <w:pStyle w:val="Sinespaciado"/>
        <w:numPr>
          <w:ilvl w:val="0"/>
          <w:numId w:val="4"/>
        </w:numPr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Stefan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Sagmeister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Fundador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Sagmeister&amp;Walsh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Nueva York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 xml:space="preserve">(16:15 a 17:15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hs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)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-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“Why beauty matters”</w:t>
      </w:r>
    </w:p>
    <w:p w14:paraId="24AE9CC5" w14:textId="77777777" w:rsidR="00D214E9" w:rsidRDefault="00D214E9" w:rsidP="00D214E9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s-AR"/>
        </w:rPr>
      </w:pPr>
      <w:r w:rsidRPr="00D214E9">
        <w:rPr>
          <w:rFonts w:asciiTheme="minorHAnsi" w:hAnsiTheme="minorHAnsi"/>
          <w:color w:val="000000" w:themeColor="text1"/>
          <w:sz w:val="22"/>
          <w:szCs w:val="22"/>
          <w:lang w:val="es-AR"/>
        </w:rPr>
        <w:t>Para finalizar el primer día abierto al p</w:t>
      </w:r>
      <w:r>
        <w:rPr>
          <w:rFonts w:asciiTheme="minorHAnsi" w:hAnsiTheme="minorHAnsi"/>
          <w:color w:val="000000" w:themeColor="text1"/>
          <w:sz w:val="22"/>
          <w:szCs w:val="22"/>
          <w:lang w:val="es-AR"/>
        </w:rPr>
        <w:t xml:space="preserve">úblico, ElDorado realizará el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s-AR"/>
        </w:rPr>
        <w:t>Lions Night</w:t>
      </w:r>
      <w:r>
        <w:rPr>
          <w:rFonts w:asciiTheme="minorHAnsi" w:hAnsiTheme="minorHAnsi"/>
          <w:color w:val="000000" w:themeColor="text1"/>
          <w:sz w:val="22"/>
          <w:szCs w:val="22"/>
          <w:lang w:val="es-AR"/>
        </w:rPr>
        <w:t xml:space="preserve"> (Cóctel de Apertura) donde se hará la entrega oficial de los trofeos ganados por Colombia en Cannes Lions.</w:t>
      </w:r>
    </w:p>
    <w:p w14:paraId="59C0FA2C" w14:textId="77777777" w:rsidR="00D214E9" w:rsidRDefault="00D214E9" w:rsidP="00D214E9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es-AR"/>
        </w:rPr>
        <w:t>A continuación, la lista completa de finalistas:</w:t>
      </w: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5"/>
        <w:gridCol w:w="1680"/>
        <w:gridCol w:w="1495"/>
        <w:gridCol w:w="1422"/>
        <w:gridCol w:w="1206"/>
        <w:gridCol w:w="716"/>
      </w:tblGrid>
      <w:tr w:rsidR="00D214E9" w14:paraId="3535D8A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A4432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lastRenderedPageBreak/>
              <w:t>OUTDOOR (11)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726A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A5F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F7B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3C7C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501E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5DAD0AE6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3B5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FC9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F54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D109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3C8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AF2A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5C6F036A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805F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O1. Alimentos, Golosinas y Bebidas no Alcohólicas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A1B4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Massage</w:t>
            </w:r>
            <w:proofErr w:type="spellEnd"/>
            <w:r>
              <w:t xml:space="preserve"> </w:t>
            </w:r>
            <w:proofErr w:type="spellStart"/>
            <w:r>
              <w:t>Billboards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CD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Nestlé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96D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Kit </w:t>
            </w:r>
            <w:proofErr w:type="spellStart"/>
            <w:r>
              <w:t>Kat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4AA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J. Walter Thompson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464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6931A8C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D49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O1. Alimentos, Golosinas y Bebidas no Alcohólicas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ACC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Billboard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 Break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3AE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Nestlé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37E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Kit </w:t>
            </w:r>
            <w:proofErr w:type="spellStart"/>
            <w:r>
              <w:t>Kat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B67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J. Walter Thompson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1F8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024265A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BF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O6. Automóviles, Camiones y Motos. Accesorios y Repuestos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1213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Orejón, Frentón, </w:t>
            </w:r>
            <w:proofErr w:type="spellStart"/>
            <w:r>
              <w:t>Gafufo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DE0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Fenalca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92B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Cascos </w:t>
            </w:r>
            <w:proofErr w:type="spellStart"/>
            <w:r>
              <w:t>Zoan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A8C3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DDB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0E44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033FF6BF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02F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O7. Telecomunicaciones, Tecnología, Compañías con Fines de Lucro y Financieras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AFE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Camping, Carro, Casa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20E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439C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Bancolombia Seguros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447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DDB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4F9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3C74329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9B00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O8. Medios de Comunicación, Recreación, Viajes, Entretenimiento y Turismo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3416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Submarino, Bus Escolar, Tanque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1D9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Hasbro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5E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Play </w:t>
            </w:r>
            <w:proofErr w:type="spellStart"/>
            <w:r>
              <w:t>Doh</w:t>
            </w:r>
            <w:proofErr w:type="spellEnd"/>
            <w:r>
              <w:t>!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1395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DDB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B5C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32EDAC3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6880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O10. Institucional e Imagen Corporativa. Auspicios y Patrocinios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49F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Valla </w:t>
            </w:r>
            <w:proofErr w:type="spellStart"/>
            <w:r>
              <w:t>Pararayos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B3EE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Seguros Bolívar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0A5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Seguros Bolívar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B77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61C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712A747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4982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O14. </w:t>
            </w:r>
            <w:proofErr w:type="spellStart"/>
            <w:r>
              <w:t>Ambient</w:t>
            </w:r>
            <w:proofErr w:type="spellEnd"/>
            <w:r>
              <w:t xml:space="preserve"> e Instalaciones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E697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Tu Casa, Tu 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A46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5A7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B46B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Publicis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EEB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0994E38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E99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O14. </w:t>
            </w:r>
            <w:proofErr w:type="spellStart"/>
            <w:r>
              <w:t>Ambient</w:t>
            </w:r>
            <w:proofErr w:type="spellEnd"/>
            <w:r>
              <w:t xml:space="preserve"> e </w:t>
            </w:r>
            <w:r>
              <w:lastRenderedPageBreak/>
              <w:t>Instalaciones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AA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Galería del </w:t>
            </w:r>
            <w:r>
              <w:lastRenderedPageBreak/>
              <w:t>Futuro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0B9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Diageo</w:t>
            </w:r>
            <w:proofErr w:type="spellEnd"/>
            <w:r>
              <w:t xml:space="preserve"> </w:t>
            </w:r>
            <w:r>
              <w:lastRenderedPageBreak/>
              <w:t>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FECC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Johnnie</w:t>
            </w:r>
            <w:proofErr w:type="spellEnd"/>
            <w:r>
              <w:t xml:space="preserve"> </w:t>
            </w:r>
            <w:r>
              <w:lastRenderedPageBreak/>
              <w:t>Walker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BACB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Leo </w:t>
            </w:r>
            <w:proofErr w:type="spellStart"/>
            <w:r>
              <w:lastRenderedPageBreak/>
              <w:t>Burnett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CDBB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Ver </w:t>
            </w:r>
            <w:r>
              <w:lastRenderedPageBreak/>
              <w:t>pieza</w:t>
            </w:r>
          </w:p>
        </w:tc>
      </w:tr>
      <w:tr w:rsidR="00D214E9" w14:paraId="7C76346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7DC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O15. Carteles para Interiores de Espacios Públicos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C71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Capitulaciones, Hijo Menor, </w:t>
            </w:r>
            <w:proofErr w:type="spellStart"/>
            <w:r>
              <w:t>Bótox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77E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Estra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A0E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Lock</w:t>
            </w:r>
            <w:proofErr w:type="spellEnd"/>
            <w:r>
              <w:t xml:space="preserve"> &amp; </w:t>
            </w:r>
            <w:proofErr w:type="spellStart"/>
            <w:r>
              <w:t>Lock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46D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Melborp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4AD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2043DC9F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272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O17. Mejor </w:t>
            </w:r>
            <w:proofErr w:type="spellStart"/>
            <w:r>
              <w:t>Copywriting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7F8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Letras de </w:t>
            </w:r>
            <w:proofErr w:type="spellStart"/>
            <w:r>
              <w:t>Gabo</w:t>
            </w:r>
            <w:proofErr w:type="spellEnd"/>
            <w:r>
              <w:t xml:space="preserve">: M, Letras de </w:t>
            </w:r>
            <w:proofErr w:type="spellStart"/>
            <w:r>
              <w:t>Gabo</w:t>
            </w:r>
            <w:proofErr w:type="spellEnd"/>
            <w:r>
              <w:t xml:space="preserve">: R, Letras de </w:t>
            </w:r>
            <w:proofErr w:type="spellStart"/>
            <w:r>
              <w:t>Gabo</w:t>
            </w:r>
            <w:proofErr w:type="spellEnd"/>
            <w:r>
              <w:t>: G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08C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para el Nuevo Periodismo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55E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Premio de Periodismo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1F9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Melborp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29ED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  <w:tr w:rsidR="00D214E9" w14:paraId="7B3806A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7CA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O18. Mejor Ilustración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EC8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Graffitero</w:t>
            </w:r>
            <w:proofErr w:type="spellEnd"/>
            <w:r>
              <w:t xml:space="preserve"> Silletero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2EF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Alcaldía de Medellín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9D6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Feria de las Flores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FCEF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Melborp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A88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Ver pieza</w:t>
            </w:r>
          </w:p>
        </w:tc>
      </w:tr>
    </w:tbl>
    <w:p w14:paraId="2F63222F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5"/>
        <w:gridCol w:w="2109"/>
        <w:gridCol w:w="1584"/>
        <w:gridCol w:w="1539"/>
        <w:gridCol w:w="1247"/>
      </w:tblGrid>
      <w:tr w:rsidR="00D214E9" w14:paraId="1CAAEEB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33ADF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DESIGN (8)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2FA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F5E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95B3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63D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1F47021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C4C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12C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4C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DB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707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5A83809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8EDE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DN2. Diseño Gráfico en Piezas Impresas de Comunicación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A6DF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Momentos Incómodos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94A1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P&amp;G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348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Oral-B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34C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DDB</w:t>
            </w:r>
          </w:p>
        </w:tc>
      </w:tr>
      <w:tr w:rsidR="00D214E9" w14:paraId="123B884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0EB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DN5. Diseño Digital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5CDC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Safety </w:t>
            </w:r>
            <w:proofErr w:type="spellStart"/>
            <w:r>
              <w:t>Touch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3D7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Liga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EE3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Pogramas</w:t>
            </w:r>
            <w:proofErr w:type="spellEnd"/>
            <w:r>
              <w:t xml:space="preserve">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AFD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3D9FB29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BB1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DN7. Diseño de 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CC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Dew</w:t>
            </w:r>
            <w:proofErr w:type="spellEnd"/>
            <w:r>
              <w:t xml:space="preserve"> </w:t>
            </w:r>
            <w:proofErr w:type="spellStart"/>
            <w:r>
              <w:t>Bottle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E86A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Pepsi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200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Mountain </w:t>
            </w:r>
            <w:proofErr w:type="spellStart"/>
            <w:r>
              <w:t>Dew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627B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Sancho BBDO</w:t>
            </w:r>
          </w:p>
        </w:tc>
      </w:tr>
      <w:tr w:rsidR="00D214E9" w14:paraId="3F8B4F9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3FDE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DN7. Diseño de 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BB6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Edición Independencia de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2E7A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Postobón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3EE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Gaseosa Colombiana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C4B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Sancho BBDO</w:t>
            </w:r>
          </w:p>
        </w:tc>
      </w:tr>
      <w:tr w:rsidR="00D214E9" w14:paraId="1905D1D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3D6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DN7. Diseño de 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561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Bogotá </w:t>
            </w:r>
            <w:proofErr w:type="spellStart"/>
            <w:r>
              <w:t>Beer</w:t>
            </w:r>
            <w:proofErr w:type="spellEnd"/>
            <w:r>
              <w:t xml:space="preserve"> Company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B504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BBC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375C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 Packs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3AA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Lip</w:t>
            </w:r>
            <w:proofErr w:type="spellEnd"/>
          </w:p>
        </w:tc>
      </w:tr>
      <w:tr w:rsidR="00D214E9" w14:paraId="68A4139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EF4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DN7. Diseño de </w:t>
            </w:r>
            <w:r>
              <w:lastRenderedPageBreak/>
              <w:t>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969E" w14:textId="77777777" w:rsidR="00D214E9" w:rsidRPr="00D214E9" w:rsidRDefault="00D21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4E9">
              <w:rPr>
                <w:lang w:val="en-US"/>
              </w:rPr>
              <w:lastRenderedPageBreak/>
              <w:t xml:space="preserve">Wok Take Out, </w:t>
            </w:r>
            <w:proofErr w:type="spellStart"/>
            <w:r w:rsidRPr="00D214E9">
              <w:rPr>
                <w:lang w:val="en-US"/>
              </w:rPr>
              <w:lastRenderedPageBreak/>
              <w:t>Sombrilla</w:t>
            </w:r>
            <w:proofErr w:type="spellEnd"/>
            <w:r w:rsidRPr="00D214E9">
              <w:rPr>
                <w:lang w:val="en-US"/>
              </w:rPr>
              <w:t xml:space="preserve">, </w:t>
            </w:r>
            <w:proofErr w:type="spellStart"/>
            <w:r w:rsidRPr="00D214E9">
              <w:rPr>
                <w:lang w:val="en-US"/>
              </w:rPr>
              <w:t>Todo</w:t>
            </w:r>
            <w:proofErr w:type="spellEnd"/>
            <w:r w:rsidRPr="00D214E9">
              <w:rPr>
                <w:lang w:val="en-US"/>
              </w:rPr>
              <w:t xml:space="preserve"> Wok #9, Individual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EFB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Wok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CBF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Packaging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Take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FC2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Lip</w:t>
            </w:r>
            <w:proofErr w:type="spellEnd"/>
          </w:p>
        </w:tc>
      </w:tr>
      <w:tr w:rsidR="00D214E9" w14:paraId="4DCE220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ADA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DN16. Artículos de Bienestar e Impacto Social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3783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Trampas Invaluables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18C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MinAmbiente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DE1A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Pez León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7BF2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23A10CE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B2F3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DN16. Artículos de Bienestar e Impacto Social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E58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Cañita de Panela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567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Fedepanela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CA4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Panela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D93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</w:tbl>
    <w:p w14:paraId="74784E9B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4"/>
        <w:gridCol w:w="1648"/>
        <w:gridCol w:w="1988"/>
        <w:gridCol w:w="1706"/>
        <w:gridCol w:w="1328"/>
      </w:tblGrid>
      <w:tr w:rsidR="00D214E9" w14:paraId="7F0E5B16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90F6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DIRECT (6)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2028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15F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B14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5B1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7458003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958D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42D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83E8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5D4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CC1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1323FDB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C4B5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DI1. Correo Directo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260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Yummy</w:t>
            </w:r>
            <w:proofErr w:type="spellEnd"/>
            <w:r>
              <w:t xml:space="preserve"> Bill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73AF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7D0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Claro Video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6B7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6BFB1E5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F36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DI4. Medios Alternativos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24FB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 Arepa que Avisa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5B3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Arepalista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615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Arepas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12F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PVS</w:t>
            </w:r>
          </w:p>
        </w:tc>
      </w:tr>
      <w:tr w:rsidR="00D214E9" w14:paraId="6ED325E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BC1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DI5. Acciones en el Campo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896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Adopciones por Minuto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1B3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Razas Únicas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154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Razas únicas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07D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  <w:tr w:rsidR="00D214E9" w14:paraId="6D10C4F6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55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DI7. Uso de Marketing Móvil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912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Srpintweet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CEB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Mercedes Benz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A809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Sprinter</w:t>
            </w:r>
            <w:proofErr w:type="spellEnd"/>
            <w:r>
              <w:t xml:space="preserve"> 415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35A6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</w:t>
            </w:r>
            <w:proofErr w:type="spellStart"/>
            <w:r>
              <w:t>Globa</w:t>
            </w:r>
            <w:proofErr w:type="spellEnd"/>
          </w:p>
        </w:tc>
      </w:tr>
      <w:tr w:rsidR="00D214E9" w14:paraId="4348803A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108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DI7. Uso de Marketing Móvil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0F8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Safety </w:t>
            </w:r>
            <w:proofErr w:type="spellStart"/>
            <w:r>
              <w:t>Touch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D57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Liga Colombiana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8EB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Programas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39A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3B5F413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C12B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DI11. Lanzamientos de Productos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50D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Mini Dramas de la Vida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9277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Mini </w:t>
            </w:r>
            <w:proofErr w:type="spellStart"/>
            <w:r>
              <w:t>Melts</w:t>
            </w:r>
            <w:proofErr w:type="spellEnd"/>
            <w:r>
              <w:t xml:space="preserve">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0F3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Mini </w:t>
            </w:r>
            <w:proofErr w:type="spellStart"/>
            <w:r>
              <w:t>Melts</w:t>
            </w:r>
            <w:proofErr w:type="spellEnd"/>
            <w:r>
              <w:t xml:space="preserve"> Ice </w:t>
            </w:r>
            <w:proofErr w:type="spellStart"/>
            <w:r>
              <w:t>Cream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821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Melborp</w:t>
            </w:r>
            <w:proofErr w:type="spellEnd"/>
          </w:p>
        </w:tc>
      </w:tr>
    </w:tbl>
    <w:p w14:paraId="505494F2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4"/>
        <w:gridCol w:w="1755"/>
        <w:gridCol w:w="1533"/>
        <w:gridCol w:w="1423"/>
        <w:gridCol w:w="1099"/>
      </w:tblGrid>
      <w:tr w:rsidR="00D214E9" w14:paraId="42CA7F5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DED4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lastRenderedPageBreak/>
              <w:t>RADIO (2)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5FD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28A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347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74D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05EE4DF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39E1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E93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794C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E15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D08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317EEF0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D9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R3. Moda y Belleza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0B2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Tormenta, Ventisca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98C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Permoda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F52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Northface</w:t>
            </w:r>
            <w:proofErr w:type="spellEnd"/>
            <w:r>
              <w:t xml:space="preserve"> </w:t>
            </w:r>
            <w:proofErr w:type="spellStart"/>
            <w:r>
              <w:t>Jackets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66D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Aguayo</w:t>
            </w:r>
          </w:p>
        </w:tc>
      </w:tr>
      <w:tr w:rsidR="00D214E9" w14:paraId="0314ED4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44D0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R5. Hogar, Oficina: Limpieza, Decoración, Electrodomésticos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3CC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Chaqueta, Revistas, Perfume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931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Hounter</w:t>
            </w:r>
            <w:proofErr w:type="spellEnd"/>
            <w:r>
              <w:t xml:space="preserve"> Douglas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C537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Persianas Hunter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E23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Harold Zea</w:t>
            </w:r>
          </w:p>
        </w:tc>
      </w:tr>
    </w:tbl>
    <w:p w14:paraId="54DEED4B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4"/>
        <w:gridCol w:w="1789"/>
        <w:gridCol w:w="1812"/>
        <w:gridCol w:w="1562"/>
        <w:gridCol w:w="1357"/>
      </w:tblGrid>
      <w:tr w:rsidR="00D214E9" w14:paraId="59E8475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3ACE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MEDIA (10)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B22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2AC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257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E6A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2BBAF4D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60CB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23A6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708D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D2E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EDF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3C6878F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FF3B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M3. Mejor uso de </w:t>
            </w:r>
            <w:proofErr w:type="spellStart"/>
            <w:r>
              <w:t>Print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6C0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Yummy</w:t>
            </w:r>
            <w:proofErr w:type="spellEnd"/>
            <w:r>
              <w:t xml:space="preserve"> Bill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E7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9006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Claro Video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6F5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4791B2C2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4EC2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M4. Mejor uso de </w:t>
            </w:r>
            <w:proofErr w:type="spellStart"/>
            <w:r>
              <w:t>Outdoor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60E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Billboards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 Break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60B0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Nestlé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2039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Kit </w:t>
            </w:r>
            <w:proofErr w:type="spellStart"/>
            <w:r>
              <w:t>Kat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1E2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J. Walter Thompson</w:t>
            </w:r>
          </w:p>
        </w:tc>
      </w:tr>
      <w:tr w:rsidR="00D214E9" w14:paraId="2986779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3883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M4. Mejor uso de </w:t>
            </w:r>
            <w:proofErr w:type="spellStart"/>
            <w:r>
              <w:t>Outdoor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E0B6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Valla </w:t>
            </w:r>
            <w:proofErr w:type="spellStart"/>
            <w:r>
              <w:t>Pararayos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89C0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Seguros Bolívar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8D1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Seguros Bolívar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747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3BDDC86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691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M5. Mejor uso de </w:t>
            </w:r>
            <w:proofErr w:type="spellStart"/>
            <w:r>
              <w:t>Ambient</w:t>
            </w:r>
            <w:proofErr w:type="spellEnd"/>
            <w:r>
              <w:t xml:space="preserve"> Media (Medios Alternativos)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B83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</w:t>
            </w:r>
            <w:proofErr w:type="spellStart"/>
            <w:r>
              <w:t>Geniu's</w:t>
            </w:r>
            <w:proofErr w:type="spellEnd"/>
            <w:r>
              <w:t xml:space="preserve"> Notebook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E36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Éxito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A8D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Éxito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77E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Sancho BBDO</w:t>
            </w:r>
          </w:p>
        </w:tc>
      </w:tr>
      <w:tr w:rsidR="00D214E9" w14:paraId="0EEE09D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E48C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M6. Mejor uso de Eventos Especiales y Publicidad en Vivo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AB9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Galería del Futuro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D3F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Diageo</w:t>
            </w:r>
            <w:proofErr w:type="spellEnd"/>
            <w:r>
              <w:t xml:space="preserve">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6EB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Johnnie</w:t>
            </w:r>
            <w:proofErr w:type="spellEnd"/>
            <w:r>
              <w:t xml:space="preserve"> Walker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729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03B33A4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BEC1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M7. Mejor uso de </w:t>
            </w:r>
            <w:proofErr w:type="spellStart"/>
            <w:r>
              <w:t>Branded</w:t>
            </w:r>
            <w:proofErr w:type="spellEnd"/>
            <w:r>
              <w:t xml:space="preserve"> Content y </w:t>
            </w:r>
            <w:proofErr w:type="spellStart"/>
            <w:r>
              <w:t>Sponsorships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D4C0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Patrocinadores Especiales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A2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Olympics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73D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Olympics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FC3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0C3CDDE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7D4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M8. Mejor uso de Digital Media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CB3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Condom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95D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Droguerías Atlas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D81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Condones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A28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Y&amp;R</w:t>
            </w:r>
          </w:p>
        </w:tc>
      </w:tr>
      <w:tr w:rsidR="00D214E9" w14:paraId="54511CAF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C93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M8. Mejor uso de Digital Media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9758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Sprintweet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EDCD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Mercedes Benz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AF67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Sprinter</w:t>
            </w:r>
            <w:proofErr w:type="spellEnd"/>
            <w:r>
              <w:t xml:space="preserve"> 415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8B9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4AF092C2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656F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M9. Mejor uso de Social Media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2E9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Emotigones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17AC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Tigo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A85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Telefonía Móvil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E4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Ariadna</w:t>
            </w:r>
          </w:p>
        </w:tc>
      </w:tr>
      <w:tr w:rsidR="00D214E9" w14:paraId="4858794B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0A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M10. Mejor uso de Dispositivos Móviles (Mobile </w:t>
            </w:r>
            <w:proofErr w:type="spellStart"/>
            <w:r>
              <w:t>Devices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F30F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Safety </w:t>
            </w:r>
            <w:proofErr w:type="spellStart"/>
            <w:r>
              <w:t>Touch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5F29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Liga Colombiana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908B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Programas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173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</w:tbl>
    <w:p w14:paraId="05320EF0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5"/>
        <w:gridCol w:w="1436"/>
        <w:gridCol w:w="1829"/>
        <w:gridCol w:w="1592"/>
        <w:gridCol w:w="1272"/>
      </w:tblGrid>
      <w:tr w:rsidR="00D214E9" w14:paraId="6F56EC7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3B4BF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CYBER (5)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9FFF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E8FD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FDE8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9A5B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39D75C9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77A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4D8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459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B4EC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A067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63BCC5E3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31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C3. Banners Dinámicos, Expandibles y </w:t>
            </w:r>
            <w:proofErr w:type="spellStart"/>
            <w:r>
              <w:t>Rich</w:t>
            </w:r>
            <w:proofErr w:type="spellEnd"/>
            <w:r>
              <w:t xml:space="preserve"> Media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6BE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Condom</w:t>
            </w:r>
            <w:proofErr w:type="spellEnd"/>
            <w:r>
              <w:t xml:space="preserve"> </w:t>
            </w:r>
            <w:proofErr w:type="spellStart"/>
            <w:r>
              <w:t>Loading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D6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Droguerías Atlas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E66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Condones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CA96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Y&amp;R</w:t>
            </w:r>
          </w:p>
        </w:tc>
      </w:tr>
      <w:tr w:rsidR="00D214E9" w14:paraId="5187ED2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0890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C5. Soluciones Digitales e Interactivas en Aplicaciones para Redes Sociales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C8A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Sprintweet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679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Mercedes Benz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CDA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Sprinter</w:t>
            </w:r>
            <w:proofErr w:type="spellEnd"/>
            <w:r>
              <w:t xml:space="preserve"> 415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1EF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31F56752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BBD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C5. Soluciones Digitales e Interactivas en Aplicaciones para Redes Sociales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116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Tinder</w:t>
            </w:r>
            <w:proofErr w:type="spellEnd"/>
            <w:r>
              <w:t xml:space="preserve"> </w:t>
            </w:r>
            <w:proofErr w:type="spellStart"/>
            <w:r>
              <w:t>Pet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792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F4D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Adopciones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3D0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Sancho BBDO</w:t>
            </w:r>
          </w:p>
        </w:tc>
      </w:tr>
      <w:tr w:rsidR="00D214E9" w14:paraId="28748E5F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9765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C7. Mobile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32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Safety </w:t>
            </w:r>
            <w:proofErr w:type="spellStart"/>
            <w:r>
              <w:t>Touch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361B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Liga Colombiana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4B0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Programas Contra el Cáncer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3F39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1F8E7FD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93E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C7. Mobile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B48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Emotigones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793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Tigo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4C7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Telefonía Móvil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F7E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Ariadna</w:t>
            </w:r>
          </w:p>
        </w:tc>
      </w:tr>
    </w:tbl>
    <w:p w14:paraId="38CAC2FB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4"/>
        <w:gridCol w:w="1660"/>
        <w:gridCol w:w="1513"/>
        <w:gridCol w:w="1341"/>
        <w:gridCol w:w="1246"/>
      </w:tblGrid>
      <w:tr w:rsidR="00D214E9" w14:paraId="546692D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DE4A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lastRenderedPageBreak/>
              <w:t>PROMO &amp; ACTIVATION (9)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A5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CFE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4E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0C3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7FFDFA9A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C1B7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7A55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AC8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F61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0710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419222CB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3E1F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PM1. Promociones en el Punto de Venta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18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Adopciones por Minuto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404B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Razas Únicas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548E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Razas Únicas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B1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  <w:tr w:rsidR="00D214E9" w14:paraId="08CB5AF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9C4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PM2. Eventos Auspicios y Patrocinios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194D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Sonidos Ciegos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8647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Banco Davivienda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C09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Tarjeta de Crédito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3EDE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Publicis</w:t>
            </w:r>
            <w:proofErr w:type="spellEnd"/>
          </w:p>
        </w:tc>
      </w:tr>
      <w:tr w:rsidR="00D214E9" w14:paraId="0DCE6BD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771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PM2. Eventos Auspicios y Patrocinios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D61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Galería del Futuro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32A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Diageo</w:t>
            </w:r>
            <w:proofErr w:type="spellEnd"/>
            <w:r>
              <w:t xml:space="preserve">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2C0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Johnnie</w:t>
            </w:r>
            <w:proofErr w:type="spellEnd"/>
            <w:r>
              <w:t xml:space="preserve"> </w:t>
            </w:r>
            <w:proofErr w:type="spellStart"/>
            <w:r>
              <w:t>Wallker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D53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4406A9A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ADE8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PM4. Premios y Recompensas. Muestreo y 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8DF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Tu Casa, Tu 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A94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8B9C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C990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Publicis</w:t>
            </w:r>
            <w:proofErr w:type="spellEnd"/>
          </w:p>
        </w:tc>
      </w:tr>
      <w:tr w:rsidR="00D214E9" w14:paraId="5ED6C47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77A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PM4. Premios y Recompensas. Muestreo y Empaques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02D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Dew</w:t>
            </w:r>
            <w:proofErr w:type="spellEnd"/>
            <w:r>
              <w:t xml:space="preserve"> </w:t>
            </w:r>
            <w:proofErr w:type="spellStart"/>
            <w:r>
              <w:t>Bottle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C4CF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Pepsi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B5E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Mountain </w:t>
            </w:r>
            <w:proofErr w:type="spellStart"/>
            <w:r>
              <w:t>Dew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9F9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Sancho BBDO</w:t>
            </w:r>
          </w:p>
        </w:tc>
      </w:tr>
      <w:tr w:rsidR="00D214E9" w14:paraId="5E7AED92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CF5C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PM6. Lanzamiento de 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CE11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Billboards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a Break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83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Nestlé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425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Kit </w:t>
            </w:r>
            <w:proofErr w:type="spellStart"/>
            <w:r>
              <w:t>Kat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F50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J. Walter Thompson</w:t>
            </w:r>
          </w:p>
        </w:tc>
      </w:tr>
      <w:tr w:rsidR="00D214E9" w14:paraId="6F97BDDA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DB7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PM9. Uso de Promociones en Bien Público, Entidades sin Ánimo de Lucro, Gobierno, Movimientos Políticos y Religiosos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7835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Modelos por Un Día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6CC7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Hush</w:t>
            </w:r>
            <w:proofErr w:type="spellEnd"/>
            <w:r>
              <w:t xml:space="preserve"> </w:t>
            </w:r>
            <w:proofErr w:type="spellStart"/>
            <w:r>
              <w:t>Puppies</w:t>
            </w:r>
            <w:proofErr w:type="spellEnd"/>
            <w:r>
              <w:t xml:space="preserve">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FCB7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Marca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DC8A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Mass</w:t>
            </w:r>
            <w:proofErr w:type="spellEnd"/>
            <w:r>
              <w:t xml:space="preserve"> Digital</w:t>
            </w:r>
          </w:p>
        </w:tc>
      </w:tr>
      <w:tr w:rsidR="00D214E9" w14:paraId="130B19A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B58D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PM11. Uso de Publicidad Digital en una Campaña Promocional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B373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Patrocinadores Especiales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3464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Olympics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E15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Olympics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3832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Leo </w:t>
            </w:r>
            <w:proofErr w:type="spellStart"/>
            <w:r>
              <w:t>Burnett</w:t>
            </w:r>
            <w:proofErr w:type="spellEnd"/>
          </w:p>
        </w:tc>
      </w:tr>
      <w:tr w:rsidR="00D214E9" w14:paraId="2AC095D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4038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PM13. Uso de Plataformas Sociales en una Campaña Promocional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7D5B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Sprintweet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EA37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Mercedes Benz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2D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Sprinter</w:t>
            </w:r>
            <w:proofErr w:type="spellEnd"/>
            <w:r>
              <w:t xml:space="preserve"> 415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5DD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</w:tbl>
    <w:p w14:paraId="3941FED3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3"/>
        <w:gridCol w:w="1393"/>
        <w:gridCol w:w="1466"/>
        <w:gridCol w:w="1316"/>
        <w:gridCol w:w="1076"/>
      </w:tblGrid>
      <w:tr w:rsidR="00D214E9" w14:paraId="43DE062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9BFB1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lastRenderedPageBreak/>
              <w:t>PR (3)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B76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6C20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674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FB7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00A3EAA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050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7E8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3E6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EFC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969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6145BB9B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54B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PR1. Para el Consumidor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DB9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Move</w:t>
            </w:r>
            <w:proofErr w:type="spellEnd"/>
            <w:r>
              <w:t xml:space="preserve"> the Lunch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CD15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Heineken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B4A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Heineken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D50E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Chicó</w:t>
            </w:r>
            <w:proofErr w:type="spellEnd"/>
            <w:r>
              <w:t xml:space="preserve"> Latam</w:t>
            </w:r>
          </w:p>
        </w:tc>
      </w:tr>
      <w:tr w:rsidR="00D214E9" w14:paraId="7DCF350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15A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PR2. De Comunicación Corporativa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A9A8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Tu Casa, Tu 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3EB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5D6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F6F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Publicis</w:t>
            </w:r>
            <w:proofErr w:type="spellEnd"/>
          </w:p>
        </w:tc>
      </w:tr>
      <w:tr w:rsidR="00D214E9" w14:paraId="51A50B06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E6D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PR3. De Bien Público, Entidades sin Ánimo de Lucro,  Gobierno,  Movimientos Políticos y Religiosos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2BBC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Funtastic</w:t>
            </w:r>
            <w:proofErr w:type="spellEnd"/>
            <w:r>
              <w:t xml:space="preserve"> Hand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6EB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Fundación </w:t>
            </w:r>
            <w:proofErr w:type="spellStart"/>
            <w:r>
              <w:t>Cirec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A5B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Prótesis para Niños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32B6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Publicis</w:t>
            </w:r>
            <w:proofErr w:type="spellEnd"/>
          </w:p>
        </w:tc>
      </w:tr>
    </w:tbl>
    <w:p w14:paraId="43A4C1A4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1"/>
        <w:gridCol w:w="1562"/>
        <w:gridCol w:w="1501"/>
        <w:gridCol w:w="1424"/>
        <w:gridCol w:w="1056"/>
      </w:tblGrid>
      <w:tr w:rsidR="00D214E9" w14:paraId="2F92C4E2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8FF7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PRESS (6)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B2F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D5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B6B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99E8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5164F70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DC0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E9A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094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B45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78B3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605E2913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5A1E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P1. Alimentos, Golosinas y Bebidas no Alcohólicas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11D5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Camiseta, Tanga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820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Bimbo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23E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Bimbo </w:t>
            </w:r>
            <w:proofErr w:type="spellStart"/>
            <w:r>
              <w:t>Fit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614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  <w:tr w:rsidR="00D214E9" w14:paraId="784245BC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ABE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P5. Hogar, Oficina: Limpieza, Decoración, Electrodomésticos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62E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Sartén, Olla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3BA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Challenger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8E8D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Campana Extractora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F11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Aguayo</w:t>
            </w:r>
          </w:p>
        </w:tc>
      </w:tr>
      <w:tr w:rsidR="00D214E9" w14:paraId="138AC1C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3A5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P7. Telecomunicaciones, Tecnología, Compañías con Fines de Lucro y Financieras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D6EA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Camping, Carro, Casa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D6D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B07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Bancolombia Seguros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FEE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2DCF03C6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9C62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P11. Bien Público, Entidades sin Ánimo de Lucro,  Gobierno,  Movimientos Políticos y Religiosos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425C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Obreros en la Vía, Pare, Semáforo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AA78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Policía Nacional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A42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Policía Nacional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82A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  <w:tr w:rsidR="00D214E9" w14:paraId="15FD509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9FF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P13. Mejor </w:t>
            </w:r>
            <w:proofErr w:type="spellStart"/>
            <w:r>
              <w:t>Copywriting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9DA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Letras de </w:t>
            </w:r>
            <w:proofErr w:type="spellStart"/>
            <w:r>
              <w:t>Gabo</w:t>
            </w:r>
            <w:proofErr w:type="spellEnd"/>
            <w:r>
              <w:t xml:space="preserve">: A, Letras de </w:t>
            </w:r>
            <w:proofErr w:type="spellStart"/>
            <w:r>
              <w:lastRenderedPageBreak/>
              <w:t>Gabo</w:t>
            </w:r>
            <w:proofErr w:type="spellEnd"/>
            <w:r>
              <w:t xml:space="preserve">: G, Letras de </w:t>
            </w:r>
            <w:proofErr w:type="spellStart"/>
            <w:r>
              <w:t>Gabo</w:t>
            </w:r>
            <w:proofErr w:type="spellEnd"/>
            <w:r>
              <w:t xml:space="preserve">: M, Letras de </w:t>
            </w:r>
            <w:proofErr w:type="spellStart"/>
            <w:r>
              <w:t>Gabo</w:t>
            </w:r>
            <w:proofErr w:type="spellEnd"/>
            <w:r>
              <w:t xml:space="preserve">: P, Letras de </w:t>
            </w:r>
            <w:proofErr w:type="spellStart"/>
            <w:r>
              <w:t>Gabo</w:t>
            </w:r>
            <w:proofErr w:type="spellEnd"/>
            <w:r>
              <w:t xml:space="preserve">: R, Letras de </w:t>
            </w:r>
            <w:proofErr w:type="spellStart"/>
            <w:r>
              <w:t>Gabo</w:t>
            </w:r>
            <w:proofErr w:type="spellEnd"/>
            <w:r>
              <w:t>: 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DDE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Fundación para el Nuevo Periodismo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8C0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Premio de Periodismo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254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Melborp</w:t>
            </w:r>
            <w:proofErr w:type="spellEnd"/>
          </w:p>
        </w:tc>
      </w:tr>
      <w:tr w:rsidR="00D214E9" w14:paraId="41F7930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857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P5. Hogar, Oficina: Limpieza, Decoración, Electrodomésticos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2EA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Metro, Partido, Truco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29E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Colchones Spring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5C7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Colchones Spring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86D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McCANN</w:t>
            </w:r>
            <w:proofErr w:type="spellEnd"/>
          </w:p>
        </w:tc>
      </w:tr>
    </w:tbl>
    <w:p w14:paraId="51CFEC46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6"/>
        <w:gridCol w:w="1405"/>
        <w:gridCol w:w="1627"/>
        <w:gridCol w:w="1434"/>
        <w:gridCol w:w="1652"/>
      </w:tblGrid>
      <w:tr w:rsidR="00D214E9" w14:paraId="1AE76EA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821E2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FILM (5)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8968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347B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39B7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0D9F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20C1FC10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581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C51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1256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4761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27D6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PRODUCTORA</w:t>
            </w:r>
          </w:p>
        </w:tc>
      </w:tr>
      <w:tr w:rsidR="00D214E9" w14:paraId="06B47FD7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FC04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F14. Otros Formatos (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Screens</w:t>
            </w:r>
            <w:proofErr w:type="spellEnd"/>
            <w:r>
              <w:t xml:space="preserve">), Formatos Integrados e </w:t>
            </w:r>
            <w:proofErr w:type="spellStart"/>
            <w:r>
              <w:t>Interactive</w:t>
            </w:r>
            <w:proofErr w:type="spellEnd"/>
            <w:r>
              <w:t xml:space="preserve"> Film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AB0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Las Manos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DE9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Fundación País Solidario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0F0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Artesanías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E2F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Ojalá Films / </w:t>
            </w:r>
            <w:proofErr w:type="spellStart"/>
            <w:r>
              <w:t>Pezeta</w:t>
            </w:r>
            <w:proofErr w:type="spellEnd"/>
          </w:p>
        </w:tc>
      </w:tr>
      <w:tr w:rsidR="00D214E9" w14:paraId="505EA1A9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8FC7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F20. Mejor Uso de Música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9B1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 Tierra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FE75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 Colombia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1B7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Expomilano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B920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Direktor</w:t>
            </w:r>
            <w:proofErr w:type="spellEnd"/>
          </w:p>
        </w:tc>
      </w:tr>
      <w:tr w:rsidR="00D214E9" w14:paraId="5D03EF2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CBF4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F22. Cinematografía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4D2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Gomitas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BD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140 </w:t>
            </w:r>
            <w:proofErr w:type="spellStart"/>
            <w:r>
              <w:t>Carácteres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377C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140 </w:t>
            </w:r>
            <w:proofErr w:type="spellStart"/>
            <w:r>
              <w:t>Carácteres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D47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Lamuvi</w:t>
            </w:r>
            <w:proofErr w:type="spellEnd"/>
          </w:p>
        </w:tc>
      </w:tr>
      <w:tr w:rsidR="00D214E9" w14:paraId="38C2F18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BD6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F24. Mejor </w:t>
            </w:r>
            <w:proofErr w:type="spellStart"/>
            <w:r>
              <w:t>Scriptwriting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3C7E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Niña del Futuro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988D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Unilever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4883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Lifebuoy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581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Lowe-SSP3</w:t>
            </w:r>
          </w:p>
        </w:tc>
      </w:tr>
      <w:tr w:rsidR="00D214E9" w14:paraId="62AA7663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7B8B5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F24. Mejor </w:t>
            </w:r>
            <w:proofErr w:type="spellStart"/>
            <w:r>
              <w:t>Scriptwriting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BF3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Control Remoto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459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MedPlus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7FE0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Medicina </w:t>
            </w:r>
            <w:proofErr w:type="spellStart"/>
            <w:r>
              <w:t>Prepagada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851E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Avenida Films / </w:t>
            </w:r>
            <w:proofErr w:type="spellStart"/>
            <w:r>
              <w:t>Pezeta</w:t>
            </w:r>
            <w:proofErr w:type="spellEnd"/>
          </w:p>
        </w:tc>
      </w:tr>
    </w:tbl>
    <w:p w14:paraId="408C96A5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1412"/>
        <w:gridCol w:w="1472"/>
        <w:gridCol w:w="1266"/>
        <w:gridCol w:w="1192"/>
      </w:tblGrid>
      <w:tr w:rsidR="00D214E9" w14:paraId="2DF06D8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1A3F" w14:textId="77777777" w:rsidR="00D214E9" w:rsidRDefault="00D214E9" w:rsidP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CREATIVE EFFECTIVENESS (2)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C8B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E89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1B5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EA58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33C4414E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A7B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9199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7FCC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B50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30A7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335222CA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264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Effectiveness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3C9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Invasión del Pez León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918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MinAmbiente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650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Pez León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4D0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  <w:tr w:rsidR="00D214E9" w14:paraId="074F340D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D69C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Effectiveness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02C0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Move</w:t>
            </w:r>
            <w:proofErr w:type="spellEnd"/>
            <w:r>
              <w:t xml:space="preserve"> the Lunch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9A2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Heineken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97F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Heineken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E73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Chicó</w:t>
            </w:r>
            <w:proofErr w:type="spellEnd"/>
            <w:r>
              <w:t xml:space="preserve"> Latam</w:t>
            </w:r>
          </w:p>
        </w:tc>
      </w:tr>
    </w:tbl>
    <w:p w14:paraId="048C9A80" w14:textId="77777777" w:rsidR="00D214E9" w:rsidRDefault="00D214E9" w:rsidP="00D214E9">
      <w:pPr>
        <w:pStyle w:val="NormalWeb"/>
        <w:spacing w:before="24" w:beforeAutospacing="0" w:after="24" w:afterAutospacing="0" w:line="336" w:lineRule="atLeast"/>
        <w:rPr>
          <w:rFonts w:ascii="Helvetica" w:hAnsi="Helvetica" w:cs="Helvetica"/>
          <w:color w:val="4D4D4D"/>
          <w:sz w:val="20"/>
          <w:szCs w:val="20"/>
        </w:rPr>
      </w:pPr>
      <w:bookmarkStart w:id="1" w:name="1507d23acc139108_1507d0df50166b29_1507cc" w:colFirst="0" w:colLast="0"/>
      <w:r>
        <w:rPr>
          <w:rFonts w:ascii="Helvetica" w:hAnsi="Helvetica" w:cs="Helvetica"/>
          <w:color w:val="4D4D4D"/>
          <w:sz w:val="20"/>
          <w:szCs w:val="20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8"/>
        <w:gridCol w:w="1345"/>
        <w:gridCol w:w="1735"/>
        <w:gridCol w:w="1640"/>
        <w:gridCol w:w="1856"/>
      </w:tblGrid>
      <w:tr w:rsidR="00D214E9" w14:paraId="07996DC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FCC13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YOUNG GOLDS (2)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AD2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EAB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A221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A24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bookmarkEnd w:id="1"/>
      <w:tr w:rsidR="00D214E9" w14:paraId="7CF3746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4D378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5F3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726F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8E1A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32B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470B18F8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BE4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Young </w:t>
            </w:r>
            <w:proofErr w:type="spellStart"/>
            <w:r>
              <w:t>Golds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A2D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Capaces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338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Corpovisionarios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991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Paz en la Cotidianidad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57D7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Aguayo</w:t>
            </w:r>
          </w:p>
        </w:tc>
      </w:tr>
      <w:tr w:rsidR="00D214E9" w14:paraId="3DCA03DB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BAA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Young </w:t>
            </w:r>
            <w:proofErr w:type="spellStart"/>
            <w:r>
              <w:t>Golds</w:t>
            </w:r>
            <w:proofErr w:type="spellEnd"/>
            <w:r>
              <w:t xml:space="preserve"> </w:t>
            </w:r>
            <w:proofErr w:type="spellStart"/>
            <w:r>
              <w:t>Print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B3B2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Diez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866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Corpovisionarios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4BD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Paz en la Cotidianidad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5988C" w14:textId="77777777" w:rsidR="00D214E9" w:rsidRDefault="00D214E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Gran Comunicaciones</w:t>
            </w:r>
          </w:p>
        </w:tc>
      </w:tr>
    </w:tbl>
    <w:p w14:paraId="0A02CFF7" w14:textId="77777777" w:rsidR="00D214E9" w:rsidRDefault="00D214E9" w:rsidP="00D214E9">
      <w:pPr>
        <w:rPr>
          <w:rFonts w:ascii="Times New Roman" w:hAnsi="Times New Roman" w:cs="Times New Roman"/>
          <w:sz w:val="24"/>
          <w:szCs w:val="24"/>
        </w:rPr>
      </w:pPr>
    </w:p>
    <w:p w14:paraId="28F0DD52" w14:textId="77777777" w:rsidR="00D214E9" w:rsidRDefault="00D214E9" w:rsidP="00D214E9">
      <w:pPr>
        <w:spacing w:line="279" w:lineRule="atLeast"/>
        <w:rPr>
          <w:rFonts w:ascii="Helvetica" w:hAnsi="Helvetica" w:cs="Helvetica"/>
          <w:color w:val="4D4D4D"/>
          <w:sz w:val="20"/>
          <w:szCs w:val="20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0"/>
        <w:gridCol w:w="1559"/>
        <w:gridCol w:w="1489"/>
        <w:gridCol w:w="1285"/>
        <w:gridCol w:w="1391"/>
      </w:tblGrid>
      <w:tr w:rsidR="00D214E9" w14:paraId="213CDCDB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5B2C" w14:textId="77777777" w:rsidR="00D214E9" w:rsidRDefault="00D214E9">
            <w:pPr>
              <w:pStyle w:val="Ttulo3"/>
              <w:spacing w:before="0" w:beforeAutospacing="0" w:after="0" w:afterAutospacing="0"/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</w:pPr>
            <w:bookmarkStart w:id="2" w:name="1507d23acc139108_1507d0df50166b29_eztoc4"/>
            <w:bookmarkEnd w:id="2"/>
            <w:r>
              <w:rPr>
                <w:rFonts w:ascii="Arial" w:eastAsiaTheme="minorHAnsi" w:hAnsi="Arial" w:cs="Arial"/>
                <w:b w:val="0"/>
                <w:bCs w:val="0"/>
                <w:caps/>
                <w:color w:val="FF6633"/>
                <w:sz w:val="36"/>
                <w:szCs w:val="36"/>
                <w:lang w:eastAsia="en-US"/>
              </w:rPr>
              <w:t>#WINGS POWERED BY TWITTER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6C4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53C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238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C02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D214E9" w14:paraId="5088FAA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8FFB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CATEGORÍA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628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REFERENCIA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C6C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ANUNCIANTE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DCAA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69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AGENCIA</w:t>
            </w:r>
          </w:p>
        </w:tc>
      </w:tr>
      <w:tr w:rsidR="00D214E9" w14:paraId="6B4EE075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3C21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M4. Mejor uso de </w:t>
            </w:r>
            <w:proofErr w:type="spellStart"/>
            <w:r>
              <w:t>Outdoor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B5E7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Massage</w:t>
            </w:r>
            <w:proofErr w:type="spellEnd"/>
            <w:r>
              <w:t xml:space="preserve"> </w:t>
            </w:r>
            <w:proofErr w:type="spellStart"/>
            <w:r>
              <w:t>Billboard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53C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Nestlé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ED76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Kit </w:t>
            </w:r>
            <w:proofErr w:type="spellStart"/>
            <w:r>
              <w:t>Kat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A9C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J. Walter Thompson</w:t>
            </w:r>
          </w:p>
        </w:tc>
      </w:tr>
      <w:tr w:rsidR="00D214E9" w14:paraId="6EF21751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5D12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PM6. Lanzamiento de Producto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6A21D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¿Una Docena de Qué?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E230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Krispy</w:t>
            </w:r>
            <w:proofErr w:type="spellEnd"/>
            <w:r>
              <w:t xml:space="preserve"> </w:t>
            </w:r>
            <w:proofErr w:type="spellStart"/>
            <w:r>
              <w:t>Kreme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3395C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Dona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C43C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Y&amp;R</w:t>
            </w:r>
          </w:p>
        </w:tc>
      </w:tr>
      <w:tr w:rsidR="00D214E9" w14:paraId="395B8FC4" w14:textId="77777777" w:rsidTr="00D214E9">
        <w:tc>
          <w:tcPr>
            <w:tcW w:w="0" w:type="auto"/>
            <w:tcBorders>
              <w:top w:val="single" w:sz="6" w:space="0" w:color="4D4D4D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6454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C7. Mobile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6C58E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Sprintweet</w:t>
            </w:r>
            <w:proofErr w:type="spellEnd"/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A6A9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Mercedes Benz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78593" w14:textId="77777777" w:rsidR="00D214E9" w:rsidRDefault="00D2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Sprinter</w:t>
            </w:r>
            <w:proofErr w:type="spellEnd"/>
            <w:r>
              <w:t xml:space="preserve"> 415</w:t>
            </w:r>
          </w:p>
        </w:tc>
        <w:tc>
          <w:tcPr>
            <w:tcW w:w="0" w:type="auto"/>
            <w:tcBorders>
              <w:top w:val="single" w:sz="6" w:space="0" w:color="4D4D4D"/>
              <w:left w:val="single" w:sz="6" w:space="0" w:color="4D4D4D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2CB2" w14:textId="77777777" w:rsidR="00D214E9" w:rsidRDefault="00D214E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Geometry</w:t>
            </w:r>
            <w:proofErr w:type="spellEnd"/>
            <w:r>
              <w:t xml:space="preserve"> Global</w:t>
            </w:r>
          </w:p>
        </w:tc>
      </w:tr>
    </w:tbl>
    <w:p w14:paraId="08A729A6" w14:textId="77777777" w:rsidR="00D214E9" w:rsidRDefault="00D214E9" w:rsidP="00D214E9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s-AR"/>
        </w:rPr>
      </w:pPr>
    </w:p>
    <w:p w14:paraId="0FF577CF" w14:textId="77777777" w:rsidR="00D214E9" w:rsidRPr="00D214E9" w:rsidRDefault="00D214E9" w:rsidP="00D214E9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s-AR"/>
        </w:rPr>
      </w:pPr>
    </w:p>
    <w:p w14:paraId="57020402" w14:textId="77777777" w:rsidR="00EA1A05" w:rsidRPr="00D214E9" w:rsidRDefault="00EA1A05" w:rsidP="00EA1A05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s-AR"/>
        </w:rPr>
      </w:pPr>
    </w:p>
    <w:p w14:paraId="0360A955" w14:textId="77777777" w:rsidR="00474D84" w:rsidRPr="00D214E9" w:rsidRDefault="00474D84" w:rsidP="00474D84">
      <w:pPr>
        <w:pStyle w:val="Sinespaciado"/>
        <w:shd w:val="clear" w:color="auto" w:fill="FFFFFF"/>
        <w:spacing w:before="0" w:beforeAutospacing="0" w:after="210" w:afterAutospacing="0" w:line="240" w:lineRule="atLeast"/>
        <w:textAlignment w:val="baseline"/>
        <w:rPr>
          <w:rFonts w:ascii="Verdana" w:hAnsi="Verdana"/>
          <w:color w:val="535455"/>
          <w:sz w:val="18"/>
          <w:szCs w:val="18"/>
          <w:lang w:val="es-AR"/>
        </w:rPr>
      </w:pPr>
      <w:r w:rsidRPr="00D214E9">
        <w:rPr>
          <w:rFonts w:ascii="Verdana" w:hAnsi="Verdana"/>
          <w:color w:val="535455"/>
          <w:sz w:val="18"/>
          <w:szCs w:val="18"/>
          <w:lang w:val="es-AR"/>
        </w:rPr>
        <w:t> </w:t>
      </w:r>
    </w:p>
    <w:p w14:paraId="2E4CC4DF" w14:textId="77777777" w:rsidR="000D7023" w:rsidRPr="00D214E9" w:rsidRDefault="000D7023">
      <w:pPr>
        <w:rPr>
          <w:lang w:val="es-AR"/>
        </w:rPr>
      </w:pPr>
    </w:p>
    <w:sectPr w:rsidR="000D7023" w:rsidRPr="00D21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C49"/>
    <w:multiLevelType w:val="hybridMultilevel"/>
    <w:tmpl w:val="61A6A704"/>
    <w:lvl w:ilvl="0" w:tplc="2C0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FD30AFC"/>
    <w:multiLevelType w:val="hybridMultilevel"/>
    <w:tmpl w:val="146E34AE"/>
    <w:lvl w:ilvl="0" w:tplc="2C0A000F">
      <w:start w:val="1"/>
      <w:numFmt w:val="decimal"/>
      <w:lvlText w:val="%1.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28B63A5"/>
    <w:multiLevelType w:val="hybridMultilevel"/>
    <w:tmpl w:val="E632CED2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9504D1"/>
    <w:multiLevelType w:val="hybridMultilevel"/>
    <w:tmpl w:val="D3A26E48"/>
    <w:lvl w:ilvl="0" w:tplc="2C0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78"/>
    <w:rsid w:val="00051B59"/>
    <w:rsid w:val="000D7023"/>
    <w:rsid w:val="00146773"/>
    <w:rsid w:val="00253978"/>
    <w:rsid w:val="003C125A"/>
    <w:rsid w:val="0044425C"/>
    <w:rsid w:val="00474D84"/>
    <w:rsid w:val="00580A8C"/>
    <w:rsid w:val="0068158C"/>
    <w:rsid w:val="00697E3E"/>
    <w:rsid w:val="006F74D2"/>
    <w:rsid w:val="008A06AE"/>
    <w:rsid w:val="008A105D"/>
    <w:rsid w:val="009200BF"/>
    <w:rsid w:val="00955393"/>
    <w:rsid w:val="009B1DE6"/>
    <w:rsid w:val="00BC7783"/>
    <w:rsid w:val="00C26435"/>
    <w:rsid w:val="00D214E9"/>
    <w:rsid w:val="00DF5A46"/>
    <w:rsid w:val="00EA1A05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1FA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D21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A10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05D"/>
    <w:rPr>
      <w:color w:val="800080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47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74D84"/>
    <w:rPr>
      <w:b/>
      <w:bCs/>
    </w:rPr>
  </w:style>
  <w:style w:type="character" w:styleId="nfasis">
    <w:name w:val="Emphasis"/>
    <w:basedOn w:val="Fuentedeprrafopredeter"/>
    <w:uiPriority w:val="20"/>
    <w:qFormat/>
    <w:rsid w:val="00474D8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214E9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D21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B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A10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05D"/>
    <w:rPr>
      <w:color w:val="800080" w:themeColor="followedHyperlink"/>
      <w:u w:val="single"/>
    </w:rPr>
  </w:style>
  <w:style w:type="paragraph" w:styleId="Sinespaciado">
    <w:name w:val="No Spacing"/>
    <w:basedOn w:val="Normal"/>
    <w:uiPriority w:val="1"/>
    <w:qFormat/>
    <w:rsid w:val="0047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74D84"/>
    <w:rPr>
      <w:b/>
      <w:bCs/>
    </w:rPr>
  </w:style>
  <w:style w:type="character" w:styleId="nfasis">
    <w:name w:val="Emphasis"/>
    <w:basedOn w:val="Fuentedeprrafopredeter"/>
    <w:uiPriority w:val="20"/>
    <w:qFormat/>
    <w:rsid w:val="00474D8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214E9"/>
    <w:rPr>
      <w:rFonts w:ascii="Times New Roman" w:eastAsia="Times New Roman" w:hAnsi="Times New Roman" w:cs="Times New Roman"/>
      <w:b/>
      <w:bCs/>
      <w:sz w:val="27"/>
      <w:szCs w:val="27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jpg@01CF2971.3C761A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1586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Talk05</cp:lastModifiedBy>
  <cp:revision>4</cp:revision>
  <dcterms:created xsi:type="dcterms:W3CDTF">2015-10-19T03:41:00Z</dcterms:created>
  <dcterms:modified xsi:type="dcterms:W3CDTF">2015-10-19T13:57:00Z</dcterms:modified>
</cp:coreProperties>
</file>